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E5C" w:rsidRPr="00E53F8F" w:rsidRDefault="008C036E" w:rsidP="00E53F8F">
      <w:pPr>
        <w:ind w:left="0"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53F8F">
        <w:rPr>
          <w:rFonts w:ascii="Times New Roman" w:hAnsi="Times New Roman" w:cs="Times New Roman"/>
          <w:sz w:val="24"/>
          <w:szCs w:val="24"/>
        </w:rPr>
        <w:t xml:space="preserve">The video link attached below looks at the various ways of calculating Benefit-cost ratios and how to solve incremental analysis using B-C ratios. </w:t>
      </w:r>
      <w:r w:rsidR="00E53F8F" w:rsidRPr="00E53F8F">
        <w:rPr>
          <w:rFonts w:ascii="Times New Roman" w:hAnsi="Times New Roman" w:cs="Times New Roman"/>
          <w:sz w:val="24"/>
          <w:szCs w:val="24"/>
        </w:rPr>
        <w:t xml:space="preserve">I will summarize some of the key information in the video. </w:t>
      </w:r>
      <w:r w:rsidRPr="00E53F8F">
        <w:rPr>
          <w:rFonts w:ascii="Times New Roman" w:hAnsi="Times New Roman" w:cs="Times New Roman"/>
          <w:sz w:val="24"/>
          <w:szCs w:val="24"/>
        </w:rPr>
        <w:t>Based on the video, benefit-cost ratios are generally the benefits associated with a project or design over</w:t>
      </w:r>
      <w:r w:rsidR="002F2655">
        <w:rPr>
          <w:rFonts w:ascii="Times New Roman" w:hAnsi="Times New Roman" w:cs="Times New Roman"/>
          <w:sz w:val="24"/>
          <w:szCs w:val="24"/>
        </w:rPr>
        <w:t xml:space="preserve"> </w:t>
      </w:r>
      <w:r w:rsidRPr="00E53F8F">
        <w:rPr>
          <w:rFonts w:ascii="Times New Roman" w:hAnsi="Times New Roman" w:cs="Times New Roman"/>
          <w:sz w:val="24"/>
          <w:szCs w:val="24"/>
        </w:rPr>
        <w:t>all the cost</w:t>
      </w:r>
      <w:r w:rsidR="002F2655">
        <w:rPr>
          <w:rFonts w:ascii="Times New Roman" w:hAnsi="Times New Roman" w:cs="Times New Roman"/>
          <w:sz w:val="24"/>
          <w:szCs w:val="24"/>
        </w:rPr>
        <w:t>s</w:t>
      </w:r>
      <w:r w:rsidRPr="00E53F8F">
        <w:rPr>
          <w:rFonts w:ascii="Times New Roman" w:hAnsi="Times New Roman" w:cs="Times New Roman"/>
          <w:sz w:val="24"/>
          <w:szCs w:val="24"/>
        </w:rPr>
        <w:t xml:space="preserve"> of the very project. B-C ratios are significant are they are u</w:t>
      </w:r>
      <w:r w:rsidR="001D4566">
        <w:rPr>
          <w:rFonts w:ascii="Times New Roman" w:hAnsi="Times New Roman" w:cs="Times New Roman"/>
          <w:sz w:val="24"/>
          <w:szCs w:val="24"/>
        </w:rPr>
        <w:t xml:space="preserve">sed in making decisions regarding </w:t>
      </w:r>
      <w:r w:rsidRPr="00E53F8F">
        <w:rPr>
          <w:rFonts w:ascii="Times New Roman" w:hAnsi="Times New Roman" w:cs="Times New Roman"/>
          <w:sz w:val="24"/>
          <w:szCs w:val="24"/>
        </w:rPr>
        <w:t>public projects.</w:t>
      </w:r>
      <w:r w:rsidR="00E53F8F">
        <w:rPr>
          <w:rFonts w:ascii="Times New Roman" w:hAnsi="Times New Roman" w:cs="Times New Roman"/>
          <w:sz w:val="24"/>
          <w:szCs w:val="24"/>
        </w:rPr>
        <w:t xml:space="preserve"> It is essential to note that a</w:t>
      </w:r>
      <w:r w:rsidR="00AF6C95">
        <w:rPr>
          <w:rFonts w:ascii="Times New Roman" w:hAnsi="Times New Roman" w:cs="Times New Roman"/>
          <w:sz w:val="24"/>
          <w:szCs w:val="24"/>
        </w:rPr>
        <w:t xml:space="preserve"> project is acceptable only when</w:t>
      </w:r>
      <w:r w:rsidRPr="00E53F8F">
        <w:rPr>
          <w:rFonts w:ascii="Times New Roman" w:hAnsi="Times New Roman" w:cs="Times New Roman"/>
          <w:sz w:val="24"/>
          <w:szCs w:val="24"/>
        </w:rPr>
        <w:t xml:space="preserve"> B-C ratio is greater than or equal to one. The video argues that B-C ratios can either be calculated by present worth or Annual worth basis. When using the present worth:</w:t>
      </w:r>
    </w:p>
    <w:p w:rsidR="001B7AD7" w:rsidRPr="00E53F8F" w:rsidRDefault="008C036E" w:rsidP="00E53F8F">
      <w:pPr>
        <w:ind w:lef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E53F8F">
        <w:rPr>
          <w:rFonts w:ascii="Times New Roman" w:hAnsi="Times New Roman" w:cs="Times New Roman"/>
          <w:sz w:val="24"/>
          <w:szCs w:val="24"/>
        </w:rPr>
        <w:t xml:space="preserve">B-C = </w:t>
      </w:r>
      <m:oMath>
        <m:f>
          <m:fPr>
            <m:ctrlPr>
              <w:rPr>
                <w:rFonts w:ascii="Cambria Math" w:eastAsiaTheme="minorEastAsia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PW (benefits of the proposed project)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 xml:space="preserve"> PW (total costs of the project)</m:t>
            </m:r>
          </m:den>
        </m:f>
      </m:oMath>
    </w:p>
    <w:p w:rsidR="00E8201D" w:rsidRPr="00E53F8F" w:rsidRDefault="008C036E" w:rsidP="00E53F8F">
      <w:pPr>
        <w:ind w:lef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E53F8F">
        <w:rPr>
          <w:rFonts w:ascii="Times New Roman" w:eastAsiaTheme="minorEastAsia" w:hAnsi="Times New Roman" w:cs="Times New Roman"/>
          <w:sz w:val="24"/>
          <w:szCs w:val="24"/>
        </w:rPr>
        <w:t xml:space="preserve">When using Annual worth B-C =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AW (benefits of the proposed project)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AW (total costs of the project)</m:t>
            </m:r>
          </m:den>
        </m:f>
      </m:oMath>
    </w:p>
    <w:p w:rsidR="00E8201D" w:rsidRPr="00E53F8F" w:rsidRDefault="008C036E" w:rsidP="00E53F8F">
      <w:pPr>
        <w:ind w:left="0"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E53F8F">
        <w:rPr>
          <w:rFonts w:ascii="Times New Roman" w:eastAsiaTheme="minorEastAsia" w:hAnsi="Times New Roman" w:cs="Times New Roman"/>
          <w:sz w:val="24"/>
          <w:szCs w:val="24"/>
        </w:rPr>
        <w:t xml:space="preserve">Disbenefits may also be included in the calculation of B-C ratios in either the numerator or denominators as follow: B-C =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AW </m:t>
            </m:r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Benefits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-AW (Disbenefits)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AW (total costs of the project)</m:t>
            </m:r>
          </m:den>
        </m:f>
      </m:oMath>
    </w:p>
    <w:p w:rsidR="00E8201D" w:rsidRDefault="008C036E" w:rsidP="00E53F8F">
      <w:pPr>
        <w:ind w:left="0"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E53F8F">
        <w:rPr>
          <w:rFonts w:ascii="Times New Roman" w:eastAsiaTheme="minorEastAsia" w:hAnsi="Times New Roman" w:cs="Times New Roman"/>
          <w:sz w:val="24"/>
          <w:szCs w:val="24"/>
        </w:rPr>
        <w:t xml:space="preserve">The video concludes with a very lengthy but understandable example of calculating B-C analysis for mutually exclusive projects. It also provides four simple steps on how to arrive at a correct answer. Generally, this video is truly </w:t>
      </w:r>
      <w:r w:rsidR="00E53F8F" w:rsidRPr="00E53F8F">
        <w:rPr>
          <w:rFonts w:ascii="Times New Roman" w:eastAsiaTheme="minorEastAsia" w:hAnsi="Times New Roman" w:cs="Times New Roman"/>
          <w:sz w:val="24"/>
          <w:szCs w:val="24"/>
        </w:rPr>
        <w:t>magnificent</w:t>
      </w:r>
      <w:r w:rsidRPr="00E53F8F">
        <w:rPr>
          <w:rFonts w:ascii="Times New Roman" w:eastAsiaTheme="minorEastAsia" w:hAnsi="Times New Roman" w:cs="Times New Roman"/>
          <w:sz w:val="24"/>
          <w:szCs w:val="24"/>
        </w:rPr>
        <w:t>, and as always, I hope that all of you may find time to go through this great educational video.</w:t>
      </w:r>
    </w:p>
    <w:p w:rsidR="00E53F8F" w:rsidRPr="00E53F8F" w:rsidRDefault="005C2845" w:rsidP="00E53F8F">
      <w:pPr>
        <w:ind w:left="0" w:firstLine="0"/>
        <w:rPr>
          <w:rFonts w:ascii="Times New Roman" w:eastAsiaTheme="minorEastAsia" w:hAnsi="Times New Roman" w:cs="Times New Roman"/>
          <w:sz w:val="24"/>
          <w:szCs w:val="24"/>
        </w:rPr>
      </w:pPr>
      <w:hyperlink r:id="rId6" w:history="1">
        <w:r w:rsidR="008C036E" w:rsidRPr="00F82DE6">
          <w:rPr>
            <w:rStyle w:val="Hyperlink"/>
            <w:rFonts w:ascii="Times New Roman" w:eastAsiaTheme="minorEastAsia" w:hAnsi="Times New Roman" w:cs="Times New Roman"/>
            <w:sz w:val="24"/>
            <w:szCs w:val="24"/>
          </w:rPr>
          <w:t>https://nv.instructuremedia.com/fetch/QkFoYkIxc0hhUVRMUjc0Qk1Hd3JCMkkwOUdBPS0tN2VkYWIzNDlmMjgyNjg5ZGM0MTRiZGE3MTY3ZGFlZjM5OWIwYmRlNQ.mp4</w:t>
        </w:r>
      </w:hyperlink>
      <w:r w:rsidR="008C036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E8201D" w:rsidRPr="00E53F8F" w:rsidRDefault="00E8201D" w:rsidP="00E53F8F">
      <w:pPr>
        <w:ind w:left="0" w:firstLine="0"/>
        <w:rPr>
          <w:rFonts w:ascii="Times New Roman" w:eastAsiaTheme="minorEastAsia" w:hAnsi="Times New Roman" w:cs="Times New Roman"/>
          <w:sz w:val="24"/>
          <w:szCs w:val="24"/>
        </w:rPr>
      </w:pPr>
    </w:p>
    <w:p w:rsidR="00E8201D" w:rsidRPr="00E53F8F" w:rsidRDefault="00E8201D" w:rsidP="00E53F8F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E8201D" w:rsidRPr="00E53F8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845" w:rsidRDefault="005C2845">
      <w:pPr>
        <w:spacing w:after="0" w:line="240" w:lineRule="auto"/>
      </w:pPr>
      <w:r>
        <w:separator/>
      </w:r>
    </w:p>
  </w:endnote>
  <w:endnote w:type="continuationSeparator" w:id="0">
    <w:p w:rsidR="005C2845" w:rsidRDefault="005C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845" w:rsidRDefault="005C2845">
      <w:pPr>
        <w:spacing w:after="0" w:line="240" w:lineRule="auto"/>
      </w:pPr>
      <w:r>
        <w:separator/>
      </w:r>
    </w:p>
  </w:footnote>
  <w:footnote w:type="continuationSeparator" w:id="0">
    <w:p w:rsidR="005C2845" w:rsidRDefault="005C2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894777111"/>
      <w:docPartObj>
        <w:docPartGallery w:val="Page Numbers (Top of Page)"/>
        <w:docPartUnique/>
      </w:docPartObj>
    </w:sdtPr>
    <w:sdtEndPr>
      <w:rPr>
        <w:noProof/>
      </w:rPr>
    </w:sdtEndPr>
    <w:sdtContent>
      <w:p w:rsidR="00E53F8F" w:rsidRPr="00E53F8F" w:rsidRDefault="008C036E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53F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53F8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53F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E748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53F8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53F8F" w:rsidRPr="00E53F8F" w:rsidRDefault="00E53F8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E5C"/>
    <w:rsid w:val="001B7AD7"/>
    <w:rsid w:val="001D4566"/>
    <w:rsid w:val="002E748E"/>
    <w:rsid w:val="002F2655"/>
    <w:rsid w:val="005C2845"/>
    <w:rsid w:val="008C036E"/>
    <w:rsid w:val="00AF6C95"/>
    <w:rsid w:val="00C16E5C"/>
    <w:rsid w:val="00CE2064"/>
    <w:rsid w:val="00E53F8F"/>
    <w:rsid w:val="00E8201D"/>
    <w:rsid w:val="00F8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D33652-B303-4429-B762-480B5E98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3F8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3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F8F"/>
  </w:style>
  <w:style w:type="paragraph" w:styleId="Footer">
    <w:name w:val="footer"/>
    <w:basedOn w:val="Normal"/>
    <w:link w:val="FooterChar"/>
    <w:uiPriority w:val="99"/>
    <w:unhideWhenUsed/>
    <w:rsid w:val="00E53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v.instructuremedia.com/fetch/QkFoYkIxc0hhUVRMUjc0Qk1Hd3JCMkkwOUdBPS0tN2VkYWIzNDlmMjgyNjg5ZGM0MTRiZGE3MTY3ZGFlZjM5OWIwYmRlNQ.mp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</dc:creator>
  <cp:lastModifiedBy>hp</cp:lastModifiedBy>
  <cp:revision>2</cp:revision>
  <dcterms:created xsi:type="dcterms:W3CDTF">2021-07-17T18:48:00Z</dcterms:created>
  <dcterms:modified xsi:type="dcterms:W3CDTF">2021-07-17T18:48:00Z</dcterms:modified>
</cp:coreProperties>
</file>